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</w:rPr>
        <w:t xml:space="preserve">附 </w:t>
      </w:r>
      <w:r>
        <w:rPr>
          <w:rFonts w:hint="eastAsia" w:ascii="黑体" w:eastAsia="黑体"/>
          <w:lang w:val="en-US" w:eastAsia="zh-CN"/>
        </w:rPr>
        <w:t>5</w:t>
      </w:r>
    </w:p>
    <w:p>
      <w:pPr>
        <w:pStyle w:val="3"/>
        <w:rPr>
          <w:rFonts w:ascii="Times New Roman"/>
          <w:sz w:val="20"/>
        </w:rPr>
      </w:pPr>
    </w:p>
    <w:p>
      <w:pPr>
        <w:pStyle w:val="2"/>
        <w:jc w:val="center"/>
      </w:pPr>
      <w:bookmarkStart w:id="0" w:name="_GoBack"/>
      <w:r>
        <w:t>信用修复申请表</w:t>
      </w:r>
      <w:bookmarkEnd w:id="0"/>
    </w:p>
    <w:tbl>
      <w:tblPr>
        <w:tblStyle w:val="4"/>
        <w:tblpPr w:leftFromText="180" w:rightFromText="180" w:vertAnchor="text" w:horzAnchor="page" w:tblpX="1782" w:tblpY="610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1743"/>
        <w:gridCol w:w="55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561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8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tabs>
                <w:tab w:val="left" w:pos="900"/>
              </w:tabs>
              <w:spacing w:line="242" w:lineRule="auto"/>
              <w:ind w:left="420" w:right="43" w:hanging="36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失信主体基</w:t>
            </w:r>
            <w:r>
              <w:rPr>
                <w:rFonts w:hint="eastAsia" w:ascii="黑体" w:eastAsia="黑体"/>
                <w:spacing w:val="-17"/>
                <w:sz w:val="24"/>
              </w:rPr>
              <w:t>本</w:t>
            </w:r>
            <w:r>
              <w:rPr>
                <w:rFonts w:hint="eastAsia" w:ascii="黑体" w:eastAsia="黑体"/>
                <w:sz w:val="24"/>
              </w:rPr>
              <w:t>情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7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tabs>
                <w:tab w:val="left" w:pos="498"/>
              </w:tabs>
              <w:ind w:left="1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称</w:t>
            </w:r>
          </w:p>
        </w:tc>
        <w:tc>
          <w:tcPr>
            <w:tcW w:w="554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4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ind w:left="63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56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995"/>
              </w:tabs>
              <w:spacing w:before="58" w:line="242" w:lineRule="auto"/>
              <w:ind w:left="516" w:right="136" w:hanging="36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统一社会信</w:t>
            </w:r>
            <w:r>
              <w:rPr>
                <w:rFonts w:hint="eastAsia" w:ascii="黑体" w:eastAsia="黑体"/>
                <w:spacing w:val="-19"/>
                <w:sz w:val="24"/>
              </w:rPr>
              <w:t>用</w:t>
            </w:r>
            <w:r>
              <w:rPr>
                <w:rFonts w:hint="eastAsia" w:ascii="黑体" w:eastAsia="黑体"/>
                <w:sz w:val="24"/>
              </w:rPr>
              <w:t>代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码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4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ind w:left="63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56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ind w:left="1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15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4"/>
              <w:rPr>
                <w:rFonts w:ascii="Microsoft JhengHei"/>
                <w:b/>
                <w:sz w:val="15"/>
              </w:rPr>
            </w:pPr>
          </w:p>
          <w:p>
            <w:pPr>
              <w:pStyle w:val="6"/>
              <w:spacing w:line="242" w:lineRule="auto"/>
              <w:ind w:left="180" w:right="43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申请修复的失信信息内容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4"/>
              <w:rPr>
                <w:rFonts w:ascii="Microsoft JhengHei"/>
                <w:b/>
                <w:sz w:val="15"/>
              </w:rPr>
            </w:pPr>
          </w:p>
          <w:p>
            <w:pPr>
              <w:pStyle w:val="6"/>
              <w:tabs>
                <w:tab w:val="left" w:pos="995"/>
              </w:tabs>
              <w:spacing w:line="242" w:lineRule="auto"/>
              <w:ind w:left="516" w:right="136" w:hanging="36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失信信息内</w:t>
            </w:r>
            <w:r>
              <w:rPr>
                <w:rFonts w:hint="eastAsia" w:ascii="黑体" w:eastAsia="黑体"/>
                <w:spacing w:val="-19"/>
                <w:sz w:val="24"/>
              </w:rPr>
              <w:t>容</w:t>
            </w:r>
            <w:r>
              <w:rPr>
                <w:rFonts w:hint="eastAsia" w:ascii="黑体" w:eastAsia="黑体"/>
                <w:sz w:val="24"/>
              </w:rPr>
              <w:t>描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述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rPr>
                <w:rFonts w:ascii="Microsoft JhengHei"/>
                <w:b/>
                <w:sz w:val="24"/>
              </w:rPr>
            </w:pPr>
          </w:p>
          <w:p>
            <w:pPr>
              <w:pStyle w:val="6"/>
              <w:spacing w:before="4"/>
              <w:rPr>
                <w:rFonts w:ascii="Microsoft JhengHei"/>
                <w:b/>
                <w:sz w:val="15"/>
              </w:rPr>
            </w:pPr>
          </w:p>
          <w:p>
            <w:pPr>
              <w:pStyle w:val="6"/>
              <w:spacing w:line="242" w:lineRule="auto"/>
              <w:ind w:left="63" w:right="3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xxxx</w:t>
            </w:r>
            <w:r>
              <w:rPr>
                <w:rFonts w:ascii="Times New Roman" w:eastAsia="Times New Roman"/>
                <w:spacing w:val="60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年 </w:t>
            </w:r>
            <w:r>
              <w:rPr>
                <w:rFonts w:ascii="Times New Roman" w:eastAsia="Times New Roman"/>
                <w:sz w:val="24"/>
              </w:rPr>
              <w:t xml:space="preserve">xx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xx </w:t>
            </w:r>
            <w:r>
              <w:rPr>
                <w:spacing w:val="-32"/>
                <w:sz w:val="24"/>
              </w:rPr>
              <w:t>日，因</w:t>
            </w:r>
            <w:r>
              <w:rPr>
                <w:rFonts w:ascii="Times New Roman" w:eastAsia="Times New Roman"/>
                <w:sz w:val="24"/>
              </w:rPr>
              <w:t>****</w:t>
            </w:r>
            <w:r>
              <w:rPr>
                <w:sz w:val="24"/>
              </w:rPr>
              <w:t>行为被处以</w:t>
            </w:r>
            <w:r>
              <w:rPr>
                <w:rFonts w:ascii="Times New Roman" w:eastAsia="Times New Roman"/>
                <w:sz w:val="24"/>
              </w:rPr>
              <w:t>***</w:t>
            </w:r>
            <w:r>
              <w:rPr>
                <w:spacing w:val="-5"/>
                <w:sz w:val="24"/>
              </w:rPr>
              <w:t>罚款或者</w:t>
            </w:r>
            <w:r>
              <w:rPr>
                <w:sz w:val="24"/>
              </w:rPr>
              <w:t>解除协议等（可提供页面打印件或复印件）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5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14" w:line="242" w:lineRule="auto"/>
              <w:ind w:left="420" w:right="43" w:hanging="36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申请信用修复的理由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8" w:line="242" w:lineRule="auto"/>
              <w:ind w:left="156" w:right="40" w:hanging="9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11"/>
                <w:sz w:val="24"/>
              </w:rPr>
              <w:t>符合《浙江省医</w:t>
            </w:r>
            <w:r>
              <w:rPr>
                <w:rFonts w:hint="eastAsia" w:ascii="黑体" w:eastAsia="黑体"/>
                <w:sz w:val="24"/>
              </w:rPr>
              <w:t>疗保障信用管理办法》规定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"/>
              <w:rPr>
                <w:rFonts w:ascii="Microsoft JhengHei"/>
                <w:b/>
                <w:sz w:val="20"/>
              </w:rPr>
            </w:pPr>
          </w:p>
          <w:p>
            <w:pPr>
              <w:pStyle w:val="6"/>
              <w:ind w:left="63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第三十二条规定：符合</w:t>
            </w:r>
            <w:r>
              <w:rPr>
                <w:rFonts w:ascii="Times New Roman" w:hAnsi="Times New Roman" w:eastAsia="Times New Roman"/>
                <w:sz w:val="24"/>
              </w:rPr>
              <w:t xml:space="preserve">□ </w:t>
            </w:r>
            <w:r>
              <w:rPr>
                <w:sz w:val="24"/>
              </w:rPr>
              <w:t>不符合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8844" w:type="dxa"/>
            <w:gridSpan w:val="3"/>
            <w:tcBorders>
              <w:top w:val="single" w:color="000000" w:sz="4" w:space="0"/>
            </w:tcBorders>
          </w:tcPr>
          <w:p>
            <w:pPr>
              <w:pStyle w:val="6"/>
              <w:spacing w:before="2"/>
              <w:rPr>
                <w:rFonts w:ascii="Microsoft JhengHei"/>
                <w:b/>
                <w:sz w:val="18"/>
              </w:rPr>
            </w:pPr>
          </w:p>
          <w:p>
            <w:pPr>
              <w:pStyle w:val="6"/>
              <w:spacing w:line="242" w:lineRule="auto"/>
              <w:ind w:left="2022" w:right="1999"/>
              <w:jc w:val="center"/>
              <w:rPr>
                <w:sz w:val="24"/>
              </w:rPr>
            </w:pPr>
            <w:r>
              <w:rPr>
                <w:sz w:val="24"/>
              </w:rPr>
              <w:t>本单位（本人）声明，提交的材料真实有效。法定代表人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签字： （盖章）</w:t>
            </w:r>
          </w:p>
          <w:p>
            <w:pPr>
              <w:pStyle w:val="6"/>
              <w:spacing w:before="2"/>
              <w:ind w:left="2020" w:right="1999"/>
              <w:jc w:val="center"/>
              <w:rPr>
                <w:sz w:val="24"/>
              </w:rPr>
            </w:pPr>
            <w:r>
              <w:rPr>
                <w:sz w:val="24"/>
              </w:rPr>
              <w:t>申请日期：</w:t>
            </w:r>
          </w:p>
        </w:tc>
      </w:tr>
    </w:tbl>
    <w:p>
      <w:pPr>
        <w:pStyle w:val="3"/>
        <w:spacing w:before="6"/>
        <w:rPr>
          <w:rFonts w:ascii="Microsoft JhengHei"/>
          <w:b/>
          <w:sz w:val="2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C651B"/>
    <w:rsid w:val="1E5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86" w:lineRule="exact"/>
      <w:ind w:left="740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2021-09-08T02:39:00Z</dcterms:created>
  <dc:creator>执念</dc:creator>
  <cp:lastModifiedBy>执念</cp:lastModifiedBy>
  <dcterms:modified xsi:type="dcterms:W3CDTF">2021-09-08T02:41:45Z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CE468E3ED3CA449A8835C662B8E017C0</vt:lpwstr>
  </property>
</Properties>
</file>