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6"/>
        <w:ind w:left="151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 </w:t>
      </w:r>
      <w:r>
        <w:rPr>
          <w:rFonts w:hint="eastAsia" w:ascii="黑体" w:eastAsia="黑体"/>
          <w:lang w:val="en-US" w:eastAsia="zh-CN"/>
        </w:rPr>
        <w:t>7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spacing w:before="45"/>
        <w:ind w:left="0" w:leftChars="0" w:firstLine="0" w:firstLineChars="0"/>
        <w:jc w:val="center"/>
      </w:pPr>
      <w:bookmarkStart w:id="0" w:name="_GoBack"/>
      <w:r>
        <w:t>信用修复确认通知书</w:t>
      </w:r>
      <w:bookmarkEnd w:id="0"/>
    </w:p>
    <w:p>
      <w:pPr>
        <w:pStyle w:val="3"/>
        <w:spacing w:before="166"/>
        <w:ind w:right="134"/>
        <w:jc w:val="center"/>
      </w:pPr>
      <w:r>
        <w:t>编号：</w:t>
      </w:r>
    </w:p>
    <w:p>
      <w:pPr>
        <w:pStyle w:val="3"/>
        <w:rPr>
          <w:sz w:val="20"/>
        </w:rPr>
      </w:pPr>
    </w:p>
    <w:tbl>
      <w:tblPr>
        <w:tblStyle w:val="4"/>
        <w:tblpPr w:leftFromText="180" w:rightFromText="180" w:vertAnchor="text" w:horzAnchor="page" w:tblpX="1632" w:tblpY="325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062"/>
        <w:gridCol w:w="725"/>
        <w:gridCol w:w="339"/>
        <w:gridCol w:w="1347"/>
        <w:gridCol w:w="892"/>
        <w:gridCol w:w="1207"/>
        <w:gridCol w:w="583"/>
        <w:gridCol w:w="436"/>
        <w:gridCol w:w="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20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32"/>
              </w:rPr>
            </w:pPr>
          </w:p>
          <w:p>
            <w:pPr>
              <w:pStyle w:val="6"/>
              <w:spacing w:line="242" w:lineRule="auto"/>
              <w:ind w:left="230" w:right="94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申请修复的失信主体</w:t>
            </w:r>
          </w:p>
        </w:tc>
        <w:tc>
          <w:tcPr>
            <w:tcW w:w="1062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58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25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24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</w:t>
            </w:r>
          </w:p>
        </w:tc>
        <w:tc>
          <w:tcPr>
            <w:tcW w:w="339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303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734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2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统一社会信用代码</w:t>
            </w:r>
          </w:p>
        </w:tc>
        <w:tc>
          <w:tcPr>
            <w:tcW w:w="5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1334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2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4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ind w:left="4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42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22"/>
              </w:rPr>
            </w:pPr>
          </w:p>
          <w:p>
            <w:pPr>
              <w:pStyle w:val="6"/>
              <w:ind w:left="3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失信信息内容</w:t>
            </w:r>
          </w:p>
        </w:tc>
        <w:tc>
          <w:tcPr>
            <w:tcW w:w="5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</w:trPr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35"/>
              </w:rPr>
            </w:pPr>
          </w:p>
          <w:p>
            <w:pPr>
              <w:pStyle w:val="6"/>
              <w:spacing w:line="242" w:lineRule="auto"/>
              <w:ind w:left="229" w:right="2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医疗保障部门意见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35"/>
              </w:rPr>
            </w:pPr>
          </w:p>
          <w:p>
            <w:pPr>
              <w:pStyle w:val="6"/>
              <w:spacing w:line="242" w:lineRule="auto"/>
              <w:ind w:left="586" w:right="5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修复条件认定情况</w:t>
            </w:r>
          </w:p>
        </w:tc>
        <w:tc>
          <w:tcPr>
            <w:tcW w:w="53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7"/>
              </w:rPr>
            </w:pPr>
          </w:p>
          <w:p>
            <w:pPr>
              <w:pStyle w:val="6"/>
              <w:spacing w:before="1" w:line="312" w:lineRule="auto"/>
              <w:ind w:left="61" w:right="30" w:firstLine="480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</w:t>
            </w:r>
          </w:p>
          <w:p>
            <w:pPr>
              <w:pStyle w:val="6"/>
              <w:spacing w:line="312" w:lineRule="auto"/>
              <w:ind w:left="61" w:right="38" w:firstLine="480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至申请日，不良信息已披露年 </w:t>
            </w:r>
            <w:r>
              <w:rPr>
                <w:rFonts w:ascii="Times New Roman" w:eastAsia="Times New Roman"/>
                <w:sz w:val="24"/>
              </w:rPr>
              <w:t xml:space="preserve">x </w:t>
            </w:r>
            <w:r>
              <w:rPr>
                <w:spacing w:val="-12"/>
                <w:sz w:val="24"/>
              </w:rPr>
              <w:t>个月，期间未</w:t>
            </w:r>
            <w:r>
              <w:rPr>
                <w:sz w:val="24"/>
              </w:rPr>
              <w:t>产生新的记入信用档案的同类不良信息。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142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tabs>
                <w:tab w:val="left" w:pos="829"/>
              </w:tabs>
              <w:spacing w:line="242" w:lineRule="auto"/>
              <w:ind w:left="349" w:right="214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修复处</w:t>
            </w:r>
            <w:r>
              <w:rPr>
                <w:rFonts w:hint="eastAsia" w:ascii="黑体" w:eastAsia="黑体"/>
                <w:spacing w:val="-18"/>
                <w:sz w:val="24"/>
              </w:rPr>
              <w:t>理</w:t>
            </w:r>
            <w:r>
              <w:rPr>
                <w:rFonts w:hint="eastAsia" w:ascii="黑体" w:eastAsia="黑体"/>
                <w:sz w:val="24"/>
              </w:rPr>
              <w:t>意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253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487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3"/>
              </w:rPr>
            </w:pPr>
          </w:p>
          <w:p>
            <w:pPr>
              <w:pStyle w:val="6"/>
              <w:ind w:left="18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3"/>
              </w:rPr>
            </w:pPr>
          </w:p>
          <w:p>
            <w:pPr>
              <w:pStyle w:val="6"/>
              <w:ind w:left="8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23"/>
              </w:rPr>
            </w:pPr>
          </w:p>
          <w:p>
            <w:pPr>
              <w:pStyle w:val="6"/>
              <w:ind w:left="12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21693"/>
    <w:rsid w:val="5E4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86" w:lineRule="exact"/>
      <w:ind w:left="74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2021-09-08T02:42:00Z</dcterms:created>
  <dc:creator>执念</dc:creator>
  <cp:lastModifiedBy>执念</cp:lastModifiedBy>
  <dcterms:modified xsi:type="dcterms:W3CDTF">2021-09-08T02:44:08Z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4649C729221B4E58B37F655387A35441</vt:lpwstr>
  </property>
</Properties>
</file>